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91" w:rsidRPr="00437D8F" w:rsidRDefault="001F6D7D" w:rsidP="001F6D7D">
      <w:pPr>
        <w:jc w:val="center"/>
        <w:rPr>
          <w:rFonts w:ascii="Times New Roman" w:hAnsi="Times New Roman" w:cs="Times New Roman"/>
          <w:sz w:val="28"/>
          <w:szCs w:val="28"/>
        </w:rPr>
      </w:pPr>
      <w:r w:rsidRPr="00437D8F">
        <w:rPr>
          <w:rFonts w:ascii="Times New Roman" w:hAnsi="Times New Roman" w:cs="Times New Roman"/>
          <w:sz w:val="28"/>
          <w:szCs w:val="28"/>
        </w:rPr>
        <w:t>Информационная карта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123"/>
        <w:gridCol w:w="8298"/>
      </w:tblGrid>
      <w:tr w:rsidR="001F6D7D" w:rsidRPr="00437D8F" w:rsidTr="00372692">
        <w:tc>
          <w:tcPr>
            <w:tcW w:w="2607" w:type="dxa"/>
          </w:tcPr>
          <w:p w:rsidR="001F6D7D" w:rsidRPr="00437D8F" w:rsidRDefault="001F6D7D" w:rsidP="001F6D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D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.Общие сведения</w:t>
            </w:r>
          </w:p>
        </w:tc>
        <w:tc>
          <w:tcPr>
            <w:tcW w:w="7566" w:type="dxa"/>
          </w:tcPr>
          <w:p w:rsidR="001F6D7D" w:rsidRPr="00437D8F" w:rsidRDefault="001F6D7D" w:rsidP="001F6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D7D" w:rsidRPr="00437D8F" w:rsidTr="00372692">
        <w:tc>
          <w:tcPr>
            <w:tcW w:w="2607" w:type="dxa"/>
          </w:tcPr>
          <w:p w:rsidR="001F6D7D" w:rsidRPr="00437D8F" w:rsidRDefault="001F6D7D" w:rsidP="001F6D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1.Ф.И.О.автора (</w:t>
            </w:r>
            <w:proofErr w:type="spellStart"/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) практики</w:t>
            </w:r>
          </w:p>
        </w:tc>
        <w:tc>
          <w:tcPr>
            <w:tcW w:w="7566" w:type="dxa"/>
          </w:tcPr>
          <w:p w:rsidR="001F6D7D" w:rsidRPr="00437D8F" w:rsidRDefault="001F6D7D" w:rsidP="001F6D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Нагорных</w:t>
            </w:r>
            <w:proofErr w:type="gramEnd"/>
            <w:r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Васильевна</w:t>
            </w:r>
          </w:p>
        </w:tc>
      </w:tr>
      <w:tr w:rsidR="001F6D7D" w:rsidRPr="00437D8F" w:rsidTr="00372692">
        <w:tc>
          <w:tcPr>
            <w:tcW w:w="2607" w:type="dxa"/>
          </w:tcPr>
          <w:p w:rsidR="001F6D7D" w:rsidRPr="00437D8F" w:rsidRDefault="001F6D7D" w:rsidP="001F6D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2.Место работы автора (</w:t>
            </w:r>
            <w:proofErr w:type="spellStart"/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) практики</w:t>
            </w:r>
          </w:p>
        </w:tc>
        <w:tc>
          <w:tcPr>
            <w:tcW w:w="7566" w:type="dxa"/>
          </w:tcPr>
          <w:p w:rsidR="0058381A" w:rsidRPr="00437D8F" w:rsidRDefault="0058381A" w:rsidP="0058381A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D8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казённое общеобразовательное учреждение  «Хомутовская средняя общеобразовательная школа имени Героя Советского Союза Н.И. Сечкина» Хомутовского района Курской области</w:t>
            </w:r>
            <w:r w:rsidR="00437D8F" w:rsidRPr="00437D8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1F6D7D" w:rsidRPr="00437D8F" w:rsidRDefault="00437D8F" w:rsidP="00437D8F">
            <w:pPr>
              <w:spacing w:after="150"/>
              <w:rPr>
                <w:rFonts w:ascii="Times New Roman" w:eastAsia="Times New Roman" w:hAnsi="Times New Roman" w:cs="Times New Roman"/>
                <w:sz w:val="24"/>
              </w:rPr>
            </w:pPr>
            <w:r w:rsidRPr="00437D8F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Сокращённое название: МКОУ «Хомутовская СОШ»</w:t>
            </w:r>
          </w:p>
        </w:tc>
      </w:tr>
      <w:tr w:rsidR="001F6D7D" w:rsidRPr="00437D8F" w:rsidTr="00372692">
        <w:tc>
          <w:tcPr>
            <w:tcW w:w="2607" w:type="dxa"/>
          </w:tcPr>
          <w:p w:rsidR="001F6D7D" w:rsidRPr="00437D8F" w:rsidRDefault="001F6D7D" w:rsidP="001F6D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Должность  автора  практики, стаж работы в должности</w:t>
            </w:r>
          </w:p>
        </w:tc>
        <w:tc>
          <w:tcPr>
            <w:tcW w:w="7566" w:type="dxa"/>
          </w:tcPr>
          <w:p w:rsidR="001F6D7D" w:rsidRPr="00437D8F" w:rsidRDefault="0058381A" w:rsidP="005838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Учитель географии ,32 года</w:t>
            </w:r>
          </w:p>
        </w:tc>
      </w:tr>
      <w:tr w:rsidR="001F6D7D" w:rsidRPr="00437D8F" w:rsidTr="00372692">
        <w:tc>
          <w:tcPr>
            <w:tcW w:w="2607" w:type="dxa"/>
          </w:tcPr>
          <w:p w:rsidR="001F6D7D" w:rsidRPr="00437D8F" w:rsidRDefault="001F6D7D" w:rsidP="001F6D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D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.Характеристика практики</w:t>
            </w:r>
          </w:p>
        </w:tc>
        <w:tc>
          <w:tcPr>
            <w:tcW w:w="7566" w:type="dxa"/>
          </w:tcPr>
          <w:p w:rsidR="001F6D7D" w:rsidRPr="00437D8F" w:rsidRDefault="001F6D7D" w:rsidP="001F6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D7D" w:rsidRPr="00437D8F" w:rsidTr="00372692">
        <w:tc>
          <w:tcPr>
            <w:tcW w:w="2607" w:type="dxa"/>
          </w:tcPr>
          <w:p w:rsidR="001F6D7D" w:rsidRPr="00437D8F" w:rsidRDefault="001F6D7D" w:rsidP="001F6D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1.Тема практики</w:t>
            </w:r>
          </w:p>
        </w:tc>
        <w:tc>
          <w:tcPr>
            <w:tcW w:w="7566" w:type="dxa"/>
          </w:tcPr>
          <w:p w:rsidR="001F6D7D" w:rsidRPr="00437D8F" w:rsidRDefault="0089313A" w:rsidP="00437D8F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D8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Рабочая программа внеурочной деятельности « Практикум ЕГЭ  по географии  по разделу «Регионы и страны мира»</w:t>
            </w:r>
          </w:p>
        </w:tc>
      </w:tr>
      <w:tr w:rsidR="001F6D7D" w:rsidRPr="00437D8F" w:rsidTr="00372692">
        <w:tc>
          <w:tcPr>
            <w:tcW w:w="2607" w:type="dxa"/>
          </w:tcPr>
          <w:p w:rsidR="001F6D7D" w:rsidRPr="00437D8F" w:rsidRDefault="001F6D7D" w:rsidP="001F6D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2.Описание практики</w:t>
            </w:r>
          </w:p>
        </w:tc>
        <w:tc>
          <w:tcPr>
            <w:tcW w:w="7566" w:type="dxa"/>
          </w:tcPr>
          <w:p w:rsidR="00E921BD" w:rsidRPr="00437D8F" w:rsidRDefault="00E921BD" w:rsidP="00437D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Рабочая </w:t>
            </w:r>
            <w:r w:rsidR="00437D8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составлена с целью повышения уровня предметной компетенции обучающихся к успешному прохождению  ГИА в форме  ЕГЭ. </w:t>
            </w:r>
          </w:p>
          <w:p w:rsidR="00E921BD" w:rsidRPr="00437D8F" w:rsidRDefault="00E921BD" w:rsidP="00437D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курса предполагает 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большой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 акцент на заданиях базового и повышенного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уровня сложности. </w:t>
            </w:r>
          </w:p>
          <w:p w:rsidR="00E921BD" w:rsidRPr="00437D8F" w:rsidRDefault="00E921BD" w:rsidP="00437D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 выстроена 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с учётом коррекции знаний 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освоения обучающимися основного содержания 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раздела «Регионы мира» 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в соответствии с разделами кодификатора. Кажд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ая тема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  предусматривает отработку   тренировочных заданий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21BD" w:rsidRPr="00437D8F" w:rsidRDefault="00E921BD" w:rsidP="00437D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Вышеуказанная программа 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реализует  системно-деятельностный  и индивидуальный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компетентностный,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подходы к обучению. </w:t>
            </w:r>
          </w:p>
          <w:p w:rsidR="001F6D7D" w:rsidRPr="00437D8F" w:rsidRDefault="00E921BD" w:rsidP="00437D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учителя сводится в основном к консультированию 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уча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щихся, анализу и разбору наиболее проблемных вопросов и тем. Индивидуализация обучения достигается за счет использования в процессе обучения электронных и Интернет-ресурсов</w:t>
            </w:r>
            <w:r w:rsidR="00437D8F"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особое внимание уделено открытому банку заданий 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ФИПИ</w:t>
            </w:r>
            <w:r w:rsidR="00437D8F"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1F6D7D" w:rsidRPr="00437D8F" w:rsidTr="00372692">
        <w:tc>
          <w:tcPr>
            <w:tcW w:w="2607" w:type="dxa"/>
          </w:tcPr>
          <w:p w:rsidR="001F6D7D" w:rsidRPr="00437D8F" w:rsidRDefault="001F6D7D" w:rsidP="001F6D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3. Результаты</w:t>
            </w:r>
          </w:p>
        </w:tc>
        <w:tc>
          <w:tcPr>
            <w:tcW w:w="7566" w:type="dxa"/>
          </w:tcPr>
          <w:p w:rsidR="007D06D0" w:rsidRPr="00437D8F" w:rsidRDefault="00E921BD" w:rsidP="00437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усвоение практической </w:t>
            </w:r>
            <w:r w:rsidR="007D06D0"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части  раздела 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географии</w:t>
            </w:r>
            <w:r w:rsidR="00437D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06D0" w:rsidRPr="00437D8F">
              <w:rPr>
                <w:rFonts w:ascii="Times New Roman" w:eastAsia="Times New Roman" w:hAnsi="Times New Roman" w:cs="Times New Roman"/>
                <w:sz w:val="28"/>
                <w:szCs w:val="28"/>
              </w:rPr>
              <w:t>«Регионы и страны мира»</w:t>
            </w:r>
            <w:r w:rsidR="007D06D0" w:rsidRPr="00437D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37D8F" w:rsidRDefault="00E921BD" w:rsidP="00437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7D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закрепление практического материала изучаемого на уроках географии</w:t>
            </w:r>
            <w:r w:rsidR="007D06D0" w:rsidRPr="00437D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F6D7D" w:rsidRPr="00437D8F" w:rsidRDefault="00437D8F" w:rsidP="00437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  <w:r w:rsidR="00E921BD" w:rsidRPr="00437D8F">
              <w:rPr>
                <w:rFonts w:ascii="Times New Roman" w:hAnsi="Times New Roman" w:cs="Times New Roman"/>
                <w:sz w:val="28"/>
                <w:szCs w:val="28"/>
              </w:rPr>
              <w:t>тработк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 </w:t>
            </w:r>
            <w:r w:rsidR="00E921BD"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практических умений </w:t>
            </w:r>
            <w:r w:rsidRPr="00437D8F">
              <w:rPr>
                <w:rFonts w:ascii="Times New Roman" w:hAnsi="Times New Roman" w:cs="Times New Roman"/>
                <w:sz w:val="28"/>
                <w:szCs w:val="28"/>
              </w:rPr>
              <w:t>обучающихся, что</w:t>
            </w:r>
            <w:r w:rsidR="007D06D0"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 поможет подготовить выпускников к успешной сдаче ЕГЭ.</w:t>
            </w:r>
            <w:r w:rsidR="00E921BD" w:rsidRPr="00437D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F6D7D" w:rsidRPr="00437D8F" w:rsidTr="00372692">
        <w:trPr>
          <w:trHeight w:val="1288"/>
        </w:trPr>
        <w:tc>
          <w:tcPr>
            <w:tcW w:w="2607" w:type="dxa"/>
          </w:tcPr>
          <w:p w:rsidR="001F6D7D" w:rsidRPr="00437D8F" w:rsidRDefault="001F6D7D" w:rsidP="001F6D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D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4.Ссылки на информационные ресурсы, из которых можно узнать  дополнительную информацию о практике</w:t>
            </w:r>
          </w:p>
        </w:tc>
        <w:tc>
          <w:tcPr>
            <w:tcW w:w="7566" w:type="dxa"/>
          </w:tcPr>
          <w:p w:rsidR="00425E02" w:rsidRPr="00437D8F" w:rsidRDefault="00425E02" w:rsidP="00425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tgtFrame="_blank" w:tooltip="https://www.hommetod2013.znaet.ru/metodicheskaya-kopilka/8608" w:history="1">
              <w:r w:rsidRPr="00437D8F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https://www.hommetod2013.znaet.ru/metodicheskaya-kopilka/8608</w:t>
              </w:r>
            </w:hyperlink>
          </w:p>
          <w:bookmarkStart w:id="0" w:name="_GoBack"/>
          <w:bookmarkEnd w:id="0"/>
          <w:p w:rsidR="00425E02" w:rsidRPr="00437D8F" w:rsidRDefault="00BB111C" w:rsidP="00437D8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instrText xml:space="preserve"> HYPERLINK "</w:instrText>
            </w:r>
            <w:r w:rsidRPr="00BB11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instrText>https://homsosh.gosuslugi.ru/netcat_files/32/315/rp_vneuroch_geograf_11_kl.pdf</w:instrTex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instrText xml:space="preserve">" </w:instrTex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fldChar w:fldCharType="separate"/>
            </w:r>
            <w:r w:rsidRPr="00E41D4A">
              <w:rPr>
                <w:rStyle w:val="a4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https://homsosh.gosuslugi.ru/netcat_files/32/315/rp_vneuroch_geograf_11_kl.pdf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fldChar w:fldCharType="end"/>
            </w:r>
            <w:r w:rsidR="00425E02" w:rsidRPr="00437D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  <w:p w:rsidR="00372692" w:rsidRPr="00437D8F" w:rsidRDefault="00372692" w:rsidP="00372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6D7D" w:rsidRPr="001F6D7D" w:rsidRDefault="001F6D7D" w:rsidP="001F6D7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F6D7D" w:rsidRPr="001F6D7D" w:rsidSect="00437D8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972"/>
    <w:rsid w:val="001F6D7D"/>
    <w:rsid w:val="0036455C"/>
    <w:rsid w:val="00372692"/>
    <w:rsid w:val="00425E02"/>
    <w:rsid w:val="00437D8F"/>
    <w:rsid w:val="0058381A"/>
    <w:rsid w:val="005A7972"/>
    <w:rsid w:val="007C5A91"/>
    <w:rsid w:val="007D06D0"/>
    <w:rsid w:val="0089313A"/>
    <w:rsid w:val="00BB111C"/>
    <w:rsid w:val="00E9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6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25E02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25E0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6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25E02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25E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hommetod2013.znaet.ru/metodicheskaya-kopilka/860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директор</cp:lastModifiedBy>
  <cp:revision>3</cp:revision>
  <cp:lastPrinted>2024-10-25T07:47:00Z</cp:lastPrinted>
  <dcterms:created xsi:type="dcterms:W3CDTF">2024-10-25T09:22:00Z</dcterms:created>
  <dcterms:modified xsi:type="dcterms:W3CDTF">2024-10-25T09:22:00Z</dcterms:modified>
</cp:coreProperties>
</file>