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179A" w:rsidRPr="006B1C54" w:rsidRDefault="00FF179A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C54">
        <w:rPr>
          <w:rFonts w:ascii="Times New Roman" w:hAnsi="Times New Roman" w:cs="Times New Roman"/>
          <w:b/>
          <w:sz w:val="28"/>
          <w:szCs w:val="28"/>
        </w:rPr>
        <w:t>Список</w:t>
      </w:r>
    </w:p>
    <w:p w:rsidR="00FF179A" w:rsidRPr="006B1C54" w:rsidRDefault="00FF179A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C54">
        <w:rPr>
          <w:rFonts w:ascii="Times New Roman" w:hAnsi="Times New Roman" w:cs="Times New Roman"/>
          <w:b/>
          <w:sz w:val="28"/>
          <w:szCs w:val="28"/>
        </w:rPr>
        <w:t>научных и учебно-методических трудов старшего преподавателя</w:t>
      </w:r>
    </w:p>
    <w:p w:rsidR="00FF179A" w:rsidRPr="006B1C54" w:rsidRDefault="00FF179A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C54">
        <w:rPr>
          <w:rFonts w:ascii="Times New Roman" w:hAnsi="Times New Roman" w:cs="Times New Roman"/>
          <w:b/>
          <w:sz w:val="28"/>
          <w:szCs w:val="28"/>
        </w:rPr>
        <w:t>кафедры социально-гуманитарного образования</w:t>
      </w:r>
    </w:p>
    <w:p w:rsidR="00FF179A" w:rsidRPr="006B1C54" w:rsidRDefault="00FF179A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C54">
        <w:rPr>
          <w:rFonts w:ascii="Times New Roman" w:hAnsi="Times New Roman" w:cs="Times New Roman"/>
          <w:b/>
          <w:sz w:val="28"/>
          <w:szCs w:val="28"/>
        </w:rPr>
        <w:t>ОГБУ ДПО «Курский институт развития образования»</w:t>
      </w:r>
    </w:p>
    <w:p w:rsidR="00FF179A" w:rsidRPr="00FF179A" w:rsidRDefault="00FF179A" w:rsidP="00FF179A">
      <w:pPr>
        <w:pStyle w:val="a4"/>
        <w:jc w:val="center"/>
        <w:rPr>
          <w:rFonts w:ascii="Times New Roman" w:hAnsi="Times New Roman" w:cs="Times New Roman"/>
          <w:b/>
          <w:i/>
          <w:iCs/>
          <w:sz w:val="28"/>
          <w:szCs w:val="28"/>
        </w:rPr>
      </w:pPr>
      <w:proofErr w:type="spellStart"/>
      <w:r w:rsidRPr="00FF179A">
        <w:rPr>
          <w:rFonts w:ascii="Times New Roman" w:hAnsi="Times New Roman" w:cs="Times New Roman"/>
          <w:b/>
          <w:i/>
          <w:iCs/>
          <w:sz w:val="28"/>
          <w:szCs w:val="28"/>
        </w:rPr>
        <w:t>Булавкиной</w:t>
      </w:r>
      <w:proofErr w:type="spellEnd"/>
      <w:r w:rsidRPr="00FF179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Ирины Владимировны</w:t>
      </w:r>
    </w:p>
    <w:p w:rsidR="00FF179A" w:rsidRPr="00B35846" w:rsidRDefault="00FF179A" w:rsidP="00FF179A">
      <w:pPr>
        <w:pStyle w:val="a4"/>
        <w:rPr>
          <w:rFonts w:ascii="Times New Roman" w:hAnsi="Times New Roman" w:cs="Times New Roman"/>
          <w:i/>
          <w:iCs/>
          <w:sz w:val="28"/>
          <w:szCs w:val="28"/>
        </w:rPr>
      </w:pPr>
    </w:p>
    <w:tbl>
      <w:tblPr>
        <w:tblStyle w:val="a3"/>
        <w:tblW w:w="10031" w:type="dxa"/>
        <w:tblLayout w:type="fixed"/>
        <w:tblLook w:val="04A0" w:firstRow="1" w:lastRow="0" w:firstColumn="1" w:lastColumn="0" w:noHBand="0" w:noVBand="1"/>
      </w:tblPr>
      <w:tblGrid>
        <w:gridCol w:w="562"/>
        <w:gridCol w:w="2715"/>
        <w:gridCol w:w="1457"/>
        <w:gridCol w:w="2887"/>
        <w:gridCol w:w="992"/>
        <w:gridCol w:w="1418"/>
      </w:tblGrid>
      <w:tr w:rsidR="00FF179A" w:rsidRPr="00B35846" w:rsidTr="00030D18">
        <w:tc>
          <w:tcPr>
            <w:tcW w:w="562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715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457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Форма работы</w:t>
            </w:r>
          </w:p>
        </w:tc>
        <w:tc>
          <w:tcPr>
            <w:tcW w:w="2887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Выходные данные</w:t>
            </w:r>
          </w:p>
        </w:tc>
        <w:tc>
          <w:tcPr>
            <w:tcW w:w="992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Объем</w:t>
            </w:r>
          </w:p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spellStart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п.</w:t>
            </w:r>
            <w:proofErr w:type="gramStart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proofErr w:type="gramEnd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8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FF179A" w:rsidRPr="00B35846" w:rsidTr="00030D18">
        <w:tc>
          <w:tcPr>
            <w:tcW w:w="562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5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57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87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FF179A" w:rsidRPr="008A7314" w:rsidRDefault="00FF179A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FF179A" w:rsidRPr="00B35846" w:rsidTr="00030D18">
        <w:tc>
          <w:tcPr>
            <w:tcW w:w="562" w:type="dxa"/>
          </w:tcPr>
          <w:p w:rsidR="00FF179A" w:rsidRPr="008A7314" w:rsidRDefault="00FF179A" w:rsidP="0053567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69" w:type="dxa"/>
            <w:gridSpan w:val="5"/>
          </w:tcPr>
          <w:p w:rsidR="00FF179A" w:rsidRPr="008A7314" w:rsidRDefault="00FF179A" w:rsidP="0053567E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а) научные работы:</w:t>
            </w:r>
          </w:p>
        </w:tc>
      </w:tr>
      <w:tr w:rsidR="00F154F0" w:rsidRPr="00B35846" w:rsidTr="00030D18">
        <w:tc>
          <w:tcPr>
            <w:tcW w:w="562" w:type="dxa"/>
          </w:tcPr>
          <w:p w:rsidR="00F154F0" w:rsidRPr="006A2075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207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715" w:type="dxa"/>
          </w:tcPr>
          <w:p w:rsidR="00F154F0" w:rsidRPr="00EB4747" w:rsidRDefault="00F154F0" w:rsidP="00D8572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EB47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Выставка как педагогический прием развития универсальных учебных действий учащихся</w:t>
            </w:r>
          </w:p>
        </w:tc>
        <w:tc>
          <w:tcPr>
            <w:tcW w:w="1457" w:type="dxa"/>
          </w:tcPr>
          <w:p w:rsidR="00F154F0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Школьная библиотека. – 2021. – №5. – С. 12-15.</w:t>
            </w:r>
          </w:p>
        </w:tc>
        <w:tc>
          <w:tcPr>
            <w:tcW w:w="992" w:type="dxa"/>
          </w:tcPr>
          <w:p w:rsidR="00F154F0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418" w:type="dxa"/>
          </w:tcPr>
          <w:p w:rsidR="00F154F0" w:rsidRPr="00FE3826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54F0" w:rsidRPr="00B35846" w:rsidTr="00030D18">
        <w:tc>
          <w:tcPr>
            <w:tcW w:w="562" w:type="dxa"/>
          </w:tcPr>
          <w:p w:rsidR="00F154F0" w:rsidRPr="006A2075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6A207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715" w:type="dxa"/>
          </w:tcPr>
          <w:p w:rsidR="00F154F0" w:rsidRPr="00FE3826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Атлас практик организации детского и семейного чтения в Российской Федерации</w:t>
            </w:r>
          </w:p>
        </w:tc>
        <w:tc>
          <w:tcPr>
            <w:tcW w:w="1457" w:type="dxa"/>
          </w:tcPr>
          <w:p w:rsidR="00F154F0" w:rsidRPr="00FE3826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Пособие</w:t>
            </w:r>
          </w:p>
        </w:tc>
        <w:tc>
          <w:tcPr>
            <w:tcW w:w="2887" w:type="dxa"/>
          </w:tcPr>
          <w:p w:rsidR="00F154F0" w:rsidRPr="007A21F9" w:rsidRDefault="00F154F0" w:rsidP="00D85729">
            <w:pPr>
              <w:shd w:val="clear" w:color="auto" w:fill="FFFFFF"/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</w:pPr>
            <w:r w:rsidRPr="007A21F9"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  <w:t>Атлас практик организации детского и семейного чтения в Российской Федерации. Сборник / АСИ; РШБА;</w:t>
            </w:r>
          </w:p>
          <w:p w:rsidR="00F154F0" w:rsidRPr="007A21F9" w:rsidRDefault="00F154F0" w:rsidP="00D85729">
            <w:pPr>
              <w:shd w:val="clear" w:color="auto" w:fill="FFFFFF"/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</w:pPr>
            <w:r w:rsidRPr="007A21F9"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  <w:t xml:space="preserve">сост.: Жукова Т.Д., </w:t>
            </w:r>
            <w:proofErr w:type="spellStart"/>
            <w:r w:rsidRPr="007A21F9"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  <w:t>Булавкина</w:t>
            </w:r>
            <w:proofErr w:type="spellEnd"/>
            <w:r w:rsidRPr="007A21F9"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  <w:t xml:space="preserve"> И.В. – М.: РШБА,</w:t>
            </w:r>
            <w:r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  <w:t xml:space="preserve"> </w:t>
            </w:r>
            <w:r w:rsidRPr="007A21F9">
              <w:rPr>
                <w:rFonts w:ascii="YS Text" w:eastAsia="Times New Roman" w:hAnsi="YS Text" w:cs="Times New Roman"/>
                <w:color w:val="000000"/>
                <w:sz w:val="23"/>
                <w:szCs w:val="23"/>
              </w:rPr>
              <w:t>2021. – 304 с.</w:t>
            </w:r>
          </w:p>
        </w:tc>
        <w:tc>
          <w:tcPr>
            <w:tcW w:w="992" w:type="dxa"/>
          </w:tcPr>
          <w:p w:rsidR="00F154F0" w:rsidRPr="00FE3826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418" w:type="dxa"/>
          </w:tcPr>
          <w:p w:rsidR="00F154F0" w:rsidRPr="00FE3826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Жукова Т.Д.</w:t>
            </w:r>
          </w:p>
        </w:tc>
      </w:tr>
      <w:tr w:rsidR="00F154F0" w:rsidRPr="00B35846" w:rsidTr="00030D18">
        <w:tc>
          <w:tcPr>
            <w:tcW w:w="562" w:type="dxa"/>
          </w:tcPr>
          <w:p w:rsidR="00F154F0" w:rsidRDefault="00F154F0" w:rsidP="0069768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715" w:type="dxa"/>
          </w:tcPr>
          <w:p w:rsidR="00F154F0" w:rsidRPr="006742FB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42FB">
              <w:rPr>
                <w:rFonts w:ascii="Times New Roman" w:hAnsi="Times New Roman" w:cs="Times New Roman"/>
                <w:sz w:val="24"/>
                <w:szCs w:val="24"/>
              </w:rPr>
              <w:t>Журнал «Педагогический поиск»:</w:t>
            </w:r>
          </w:p>
          <w:p w:rsidR="00F154F0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42FB">
              <w:rPr>
                <w:rFonts w:ascii="Times New Roman" w:hAnsi="Times New Roman" w:cs="Times New Roman"/>
                <w:sz w:val="24"/>
                <w:szCs w:val="24"/>
              </w:rPr>
              <w:t>вчера, сегодня, завтра</w:t>
            </w:r>
          </w:p>
        </w:tc>
        <w:tc>
          <w:tcPr>
            <w:tcW w:w="1457" w:type="dxa"/>
          </w:tcPr>
          <w:p w:rsidR="00F154F0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Pr="006742FB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42FB">
              <w:rPr>
                <w:rFonts w:ascii="Times New Roman" w:hAnsi="Times New Roman" w:cs="Times New Roman"/>
                <w:sz w:val="24"/>
                <w:szCs w:val="24"/>
              </w:rPr>
              <w:t>Педагогический поиск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2022. –</w:t>
            </w:r>
            <w:r w:rsidRPr="006742FB">
              <w:rPr>
                <w:rFonts w:ascii="Times New Roman" w:hAnsi="Times New Roman" w:cs="Times New Roman"/>
                <w:sz w:val="24"/>
                <w:szCs w:val="24"/>
              </w:rPr>
              <w:t xml:space="preserve">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– С. 1-3.</w:t>
            </w:r>
          </w:p>
        </w:tc>
        <w:tc>
          <w:tcPr>
            <w:tcW w:w="992" w:type="dxa"/>
          </w:tcPr>
          <w:p w:rsidR="00F154F0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</w:t>
            </w:r>
          </w:p>
        </w:tc>
        <w:tc>
          <w:tcPr>
            <w:tcW w:w="1418" w:type="dxa"/>
          </w:tcPr>
          <w:p w:rsidR="00F154F0" w:rsidRPr="00FE3826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Басова Ю.А.,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Постричева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И.Д.</w:t>
            </w:r>
          </w:p>
        </w:tc>
      </w:tr>
      <w:tr w:rsidR="00F154F0" w:rsidRPr="00B35846" w:rsidTr="00030D18">
        <w:tc>
          <w:tcPr>
            <w:tcW w:w="562" w:type="dxa"/>
          </w:tcPr>
          <w:p w:rsidR="00F154F0" w:rsidRPr="006A2075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69" w:type="dxa"/>
            <w:gridSpan w:val="5"/>
          </w:tcPr>
          <w:p w:rsidR="00F154F0" w:rsidRPr="00FE3826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3826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учебно-методические работы</w:t>
            </w:r>
            <w:r w:rsidRPr="00FE382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F154F0" w:rsidRPr="00B35846" w:rsidTr="00030D18">
        <w:tc>
          <w:tcPr>
            <w:tcW w:w="562" w:type="dxa"/>
          </w:tcPr>
          <w:p w:rsidR="00F154F0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715" w:type="dxa"/>
          </w:tcPr>
          <w:p w:rsidR="00F154F0" w:rsidRPr="00747F29" w:rsidRDefault="00F154F0" w:rsidP="00747F2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747F29">
              <w:rPr>
                <w:rFonts w:ascii="Times New Roman" w:hAnsi="Times New Roman" w:cs="Times New Roman"/>
                <w:sz w:val="24"/>
                <w:szCs w:val="24"/>
              </w:rPr>
              <w:t>Региональные особенности модернизации библиотечного дела в сфере общего образования Курской области</w:t>
            </w:r>
          </w:p>
        </w:tc>
        <w:tc>
          <w:tcPr>
            <w:tcW w:w="1457" w:type="dxa"/>
          </w:tcPr>
          <w:p w:rsidR="00F154F0" w:rsidRPr="00FE3826" w:rsidRDefault="00F154F0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Pr="00AE6314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Школьная библиотека. – 2020. – №2. – С. 16-18.</w:t>
            </w:r>
          </w:p>
        </w:tc>
        <w:tc>
          <w:tcPr>
            <w:tcW w:w="992" w:type="dxa"/>
          </w:tcPr>
          <w:p w:rsidR="00F154F0" w:rsidRDefault="00F154F0" w:rsidP="007E77B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418" w:type="dxa"/>
          </w:tcPr>
          <w:p w:rsidR="00F154F0" w:rsidRPr="00FE3826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54F0" w:rsidRPr="00B35846" w:rsidTr="00030D18">
        <w:tc>
          <w:tcPr>
            <w:tcW w:w="562" w:type="dxa"/>
          </w:tcPr>
          <w:p w:rsidR="00F154F0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715" w:type="dxa"/>
          </w:tcPr>
          <w:p w:rsidR="00F154F0" w:rsidRPr="009A6C32" w:rsidRDefault="00F154F0" w:rsidP="00747F2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A6C3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фокусе внимания – «Читающая школа»</w:t>
            </w:r>
          </w:p>
        </w:tc>
        <w:tc>
          <w:tcPr>
            <w:tcW w:w="1457" w:type="dxa"/>
          </w:tcPr>
          <w:p w:rsidR="00F154F0" w:rsidRDefault="00F154F0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Школьная библиотека. – 2020. – №5. – С. 5-7.</w:t>
            </w:r>
          </w:p>
        </w:tc>
        <w:tc>
          <w:tcPr>
            <w:tcW w:w="992" w:type="dxa"/>
          </w:tcPr>
          <w:p w:rsidR="00F154F0" w:rsidRDefault="00F154F0" w:rsidP="007E77B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418" w:type="dxa"/>
          </w:tcPr>
          <w:p w:rsidR="00F154F0" w:rsidRPr="00FE3826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54F0" w:rsidRPr="00B35846" w:rsidTr="00030D18">
        <w:tc>
          <w:tcPr>
            <w:tcW w:w="562" w:type="dxa"/>
          </w:tcPr>
          <w:p w:rsidR="00F154F0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715" w:type="dxa"/>
          </w:tcPr>
          <w:p w:rsidR="00F154F0" w:rsidRPr="00FE3826" w:rsidRDefault="00F154F0" w:rsidP="00D1198B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76425">
              <w:rPr>
                <w:rFonts w:ascii="Times New Roman" w:hAnsi="Times New Roman" w:cs="Times New Roman"/>
                <w:sz w:val="24"/>
                <w:szCs w:val="24"/>
              </w:rPr>
              <w:t>Издан Атлас практик организации детского и семейного чтения</w:t>
            </w:r>
          </w:p>
        </w:tc>
        <w:tc>
          <w:tcPr>
            <w:tcW w:w="1457" w:type="dxa"/>
          </w:tcPr>
          <w:p w:rsidR="00F154F0" w:rsidRPr="00FE3826" w:rsidRDefault="00F154F0" w:rsidP="001D139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Pr="00AE6314" w:rsidRDefault="00F154F0" w:rsidP="001D139D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Школьная библиотека. – 2022. – №1. – С. 27-30.</w:t>
            </w:r>
          </w:p>
        </w:tc>
        <w:tc>
          <w:tcPr>
            <w:tcW w:w="992" w:type="dxa"/>
          </w:tcPr>
          <w:p w:rsidR="00F154F0" w:rsidRDefault="00F154F0" w:rsidP="007E77B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1418" w:type="dxa"/>
          </w:tcPr>
          <w:p w:rsidR="00F154F0" w:rsidRPr="00FE3826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54F0" w:rsidRPr="00B35846" w:rsidTr="00030D18">
        <w:tc>
          <w:tcPr>
            <w:tcW w:w="562" w:type="dxa"/>
          </w:tcPr>
          <w:p w:rsidR="00F154F0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715" w:type="dxa"/>
          </w:tcPr>
          <w:p w:rsidR="00F154F0" w:rsidRPr="00A6749C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Методическая шпаргалка по организации громких материнских чтений к проекту «Читающая мама»</w:t>
            </w:r>
          </w:p>
        </w:tc>
        <w:tc>
          <w:tcPr>
            <w:tcW w:w="1457" w:type="dxa"/>
          </w:tcPr>
          <w:p w:rsidR="00F154F0" w:rsidRPr="00FE3826" w:rsidRDefault="00F154F0" w:rsidP="0053567E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Статья </w:t>
            </w:r>
          </w:p>
        </w:tc>
        <w:tc>
          <w:tcPr>
            <w:tcW w:w="2887" w:type="dxa"/>
          </w:tcPr>
          <w:p w:rsidR="00F154F0" w:rsidRPr="00FE3826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Педагогический поиск. – 2022. - № 3. – С. 4-9.</w:t>
            </w:r>
          </w:p>
        </w:tc>
        <w:tc>
          <w:tcPr>
            <w:tcW w:w="992" w:type="dxa"/>
          </w:tcPr>
          <w:p w:rsidR="00F154F0" w:rsidRPr="00FE3826" w:rsidRDefault="00F154F0" w:rsidP="007E77B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418" w:type="dxa"/>
          </w:tcPr>
          <w:p w:rsidR="00F154F0" w:rsidRPr="00FE3826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Авдеева Т.Н.</w:t>
            </w:r>
          </w:p>
        </w:tc>
      </w:tr>
      <w:tr w:rsidR="00F154F0" w:rsidRPr="00B35846" w:rsidTr="00030D18">
        <w:tc>
          <w:tcPr>
            <w:tcW w:w="562" w:type="dxa"/>
          </w:tcPr>
          <w:p w:rsidR="00F154F0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715" w:type="dxa"/>
          </w:tcPr>
          <w:p w:rsidR="00F154F0" w:rsidRPr="00B40110" w:rsidRDefault="00F154F0" w:rsidP="00D85729">
            <w:pPr>
              <w:shd w:val="clear" w:color="auto" w:fill="FFFFFF"/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</w:pPr>
            <w:r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  <w:t>К</w:t>
            </w:r>
            <w:r w:rsidRPr="00B40110"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  <w:t xml:space="preserve"> </w:t>
            </w:r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вопросу</w:t>
            </w:r>
            <w:r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  <w:t xml:space="preserve"> </w:t>
            </w:r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о</w:t>
            </w:r>
            <w:r w:rsidRPr="00B40110"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  <w:t xml:space="preserve"> </w:t>
            </w:r>
            <w:proofErr w:type="gramStart"/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статистической</w:t>
            </w:r>
            <w:proofErr w:type="gramEnd"/>
          </w:p>
          <w:p w:rsidR="00F154F0" w:rsidRPr="00B40110" w:rsidRDefault="00F154F0" w:rsidP="00D85729">
            <w:pPr>
              <w:shd w:val="clear" w:color="auto" w:fill="FFFFFF"/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</w:pPr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отчетности</w:t>
            </w:r>
            <w:r w:rsidRPr="00B40110"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  <w:t xml:space="preserve"> </w:t>
            </w:r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для</w:t>
            </w:r>
            <w:r w:rsidRPr="00B40110"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  <w:t xml:space="preserve"> </w:t>
            </w:r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школьных</w:t>
            </w:r>
            <w:r>
              <w:rPr>
                <w:rFonts w:ascii="YS Text" w:eastAsia="Times New Roman" w:hAnsi="YS Text" w:cs="Times New Roman"/>
                <w:color w:val="1A1A1A"/>
                <w:sz w:val="23"/>
                <w:szCs w:val="23"/>
              </w:rPr>
              <w:t xml:space="preserve"> </w:t>
            </w:r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библиоте</w:t>
            </w:r>
            <w:bookmarkStart w:id="0" w:name="_GoBack"/>
            <w:bookmarkEnd w:id="0"/>
            <w:r w:rsidRPr="00B40110">
              <w:rPr>
                <w:rFonts w:ascii="YS Text" w:eastAsia="Times New Roman" w:hAnsi="YS Text" w:cs="Times New Roman" w:hint="eastAsia"/>
                <w:color w:val="1A1A1A"/>
                <w:sz w:val="23"/>
                <w:szCs w:val="23"/>
              </w:rPr>
              <w:t>к</w:t>
            </w:r>
          </w:p>
        </w:tc>
        <w:tc>
          <w:tcPr>
            <w:tcW w:w="1457" w:type="dxa"/>
          </w:tcPr>
          <w:p w:rsidR="00F154F0" w:rsidRPr="00FE3826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Pr="00AE6314" w:rsidRDefault="00F154F0" w:rsidP="00D85729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Школьная библиотека. – 2023. – №10. – С. 4-15.</w:t>
            </w:r>
          </w:p>
        </w:tc>
        <w:tc>
          <w:tcPr>
            <w:tcW w:w="992" w:type="dxa"/>
          </w:tcPr>
          <w:p w:rsidR="00F154F0" w:rsidRDefault="00F154F0" w:rsidP="00D8572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1418" w:type="dxa"/>
          </w:tcPr>
          <w:p w:rsidR="00F154F0" w:rsidRDefault="00F154F0" w:rsidP="0053567E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F179A" w:rsidRDefault="00FF179A" w:rsidP="00DA5EC3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sectPr w:rsidR="00FF179A" w:rsidSect="00DA5EC3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9429A3"/>
    <w:multiLevelType w:val="multilevel"/>
    <w:tmpl w:val="3EBC2C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9B4"/>
    <w:rsid w:val="00011ABB"/>
    <w:rsid w:val="00030D18"/>
    <w:rsid w:val="000F362A"/>
    <w:rsid w:val="00176425"/>
    <w:rsid w:val="003827C1"/>
    <w:rsid w:val="003C49B4"/>
    <w:rsid w:val="006742FB"/>
    <w:rsid w:val="006B1C54"/>
    <w:rsid w:val="007413D9"/>
    <w:rsid w:val="00747F29"/>
    <w:rsid w:val="00765307"/>
    <w:rsid w:val="007A21F9"/>
    <w:rsid w:val="007E77B7"/>
    <w:rsid w:val="00881DDF"/>
    <w:rsid w:val="00916F61"/>
    <w:rsid w:val="009A6C32"/>
    <w:rsid w:val="009D0A31"/>
    <w:rsid w:val="00AC0B5E"/>
    <w:rsid w:val="00BA105F"/>
    <w:rsid w:val="00CD7E3A"/>
    <w:rsid w:val="00D1198B"/>
    <w:rsid w:val="00D278DE"/>
    <w:rsid w:val="00D537EA"/>
    <w:rsid w:val="00DA5EC3"/>
    <w:rsid w:val="00EB4747"/>
    <w:rsid w:val="00F140D7"/>
    <w:rsid w:val="00F154F0"/>
    <w:rsid w:val="00FC5BF5"/>
    <w:rsid w:val="00FF179A"/>
    <w:rsid w:val="00FF4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79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17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FF179A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747F2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79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17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FF179A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747F2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234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жжж</dc:creator>
  <cp:keywords/>
  <dc:description/>
  <cp:lastModifiedBy>User</cp:lastModifiedBy>
  <cp:revision>30</cp:revision>
  <dcterms:created xsi:type="dcterms:W3CDTF">2019-07-28T16:42:00Z</dcterms:created>
  <dcterms:modified xsi:type="dcterms:W3CDTF">2023-11-13T12:16:00Z</dcterms:modified>
</cp:coreProperties>
</file>